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866" w:rsidRDefault="004C0866"/>
    <w:tbl>
      <w:tblPr>
        <w:tblStyle w:val="a3"/>
        <w:tblW w:w="14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41"/>
        <w:gridCol w:w="2354"/>
      </w:tblGrid>
      <w:tr w:rsidR="00194D37" w:rsidTr="00485DE0">
        <w:tc>
          <w:tcPr>
            <w:tcW w:w="12441" w:type="dxa"/>
          </w:tcPr>
          <w:p w:rsidR="00194D37" w:rsidRDefault="00194D37"/>
        </w:tc>
        <w:tc>
          <w:tcPr>
            <w:tcW w:w="2354" w:type="dxa"/>
          </w:tcPr>
          <w:p w:rsidR="0097716B" w:rsidRDefault="0097716B" w:rsidP="00485DE0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485D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194D37" w:rsidRDefault="00485DE0" w:rsidP="00485DE0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37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 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ххххх</w:t>
            </w:r>
            <w:proofErr w:type="spellEnd"/>
          </w:p>
          <w:p w:rsidR="00485DE0" w:rsidRDefault="00485DE0" w:rsidP="00485DE0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хххххх</w:t>
            </w:r>
            <w:proofErr w:type="spellEnd"/>
          </w:p>
          <w:p w:rsidR="00485DE0" w:rsidRPr="00194D37" w:rsidRDefault="00485DE0" w:rsidP="00485DE0">
            <w:pPr>
              <w:ind w:left="-108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3"/>
        <w:gridCol w:w="7754"/>
        <w:gridCol w:w="1721"/>
        <w:gridCol w:w="2017"/>
        <w:gridCol w:w="2321"/>
      </w:tblGrid>
      <w:tr w:rsidR="004C0866" w:rsidRPr="002F3DF3" w:rsidTr="004C0866">
        <w:trPr>
          <w:trHeight w:val="318"/>
        </w:trPr>
        <w:tc>
          <w:tcPr>
            <w:tcW w:w="329" w:type="pct"/>
            <w:shd w:val="clear" w:color="000000" w:fill="DBEEF3"/>
            <w:noWrap/>
            <w:vAlign w:val="center"/>
            <w:hideMark/>
          </w:tcPr>
          <w:p w:rsidR="004C0866" w:rsidRPr="002F3DF3" w:rsidRDefault="004C0866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22" w:type="pct"/>
            <w:shd w:val="clear" w:color="000000" w:fill="DBEEF3"/>
            <w:vAlign w:val="center"/>
            <w:hideMark/>
          </w:tcPr>
          <w:p w:rsidR="004C0866" w:rsidRPr="002F3DF3" w:rsidRDefault="004C0866" w:rsidP="00C4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Разделительная ведомость </w:t>
            </w:r>
          </w:p>
        </w:tc>
        <w:tc>
          <w:tcPr>
            <w:tcW w:w="582" w:type="pct"/>
            <w:shd w:val="clear" w:color="000000" w:fill="DBEEF3"/>
            <w:vAlign w:val="center"/>
            <w:hideMark/>
          </w:tcPr>
          <w:p w:rsidR="004C0866" w:rsidRPr="002F3DF3" w:rsidRDefault="004C0866" w:rsidP="00C4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682" w:type="pct"/>
            <w:shd w:val="clear" w:color="000000" w:fill="DBEEF3"/>
            <w:vAlign w:val="center"/>
            <w:hideMark/>
          </w:tcPr>
          <w:p w:rsidR="004C0866" w:rsidRPr="002F3DF3" w:rsidRDefault="005353E7" w:rsidP="00C4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785" w:type="pct"/>
            <w:shd w:val="clear" w:color="000000" w:fill="DBEEF3"/>
          </w:tcPr>
          <w:p w:rsidR="004C0866" w:rsidRPr="002F3DF3" w:rsidRDefault="003270A9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4C0866" w:rsidRPr="002F3DF3" w:rsidTr="00B7237B">
        <w:trPr>
          <w:trHeight w:val="637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4C0866" w:rsidRPr="002F3DF3" w:rsidRDefault="004C0866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F3DF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4C0866" w:rsidRPr="002F3DF3" w:rsidRDefault="004C0866" w:rsidP="006B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Мобилизация/демобилизация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работников </w:t>
            </w:r>
            <w:r w:rsidR="006B3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C0866" w:rsidRPr="002F3DF3" w:rsidRDefault="004C0866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:rsidR="004C0866" w:rsidRPr="002F3DF3" w:rsidRDefault="004C0866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4C0866" w:rsidRPr="002F3DF3" w:rsidRDefault="004C0866" w:rsidP="004C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Авиацией из п.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по агентскому договору с заказчиком</w:t>
            </w:r>
          </w:p>
        </w:tc>
      </w:tr>
      <w:tr w:rsidR="00B7237B" w:rsidRPr="002F3DF3" w:rsidTr="00B7237B">
        <w:trPr>
          <w:trHeight w:val="636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19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F3D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F53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Завоз на объект расходны</w:t>
            </w:r>
            <w:r w:rsidR="00F53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материалов, инструмента, принадлежностей и  оборудования для проведения экспертизы промышленной безопасности резервуаров.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B7237B" w:rsidRPr="002F3DF3" w:rsidRDefault="00B7237B" w:rsidP="002D2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Авиацией из п.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по агентскому договору с заказчиком</w:t>
            </w:r>
          </w:p>
        </w:tc>
      </w:tr>
      <w:tr w:rsidR="00B7237B" w:rsidTr="00B7237B">
        <w:trPr>
          <w:trHeight w:val="464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6B3BAC" w:rsidP="006B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Проживание работников организации-исполнителя</w:t>
            </w:r>
            <w:r w:rsidR="00B72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pct"/>
          </w:tcPr>
          <w:p w:rsidR="00B7237B" w:rsidRPr="00BA044C" w:rsidRDefault="00B7237B" w:rsidP="00C44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37B" w:rsidRPr="002F3DF3" w:rsidTr="00B7237B">
        <w:trPr>
          <w:trHeight w:val="1144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F8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Питание работников </w:t>
            </w:r>
            <w:r w:rsidR="006B3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организации-исполнителя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Заключение договора с сервисной компанией заказчика</w:t>
            </w:r>
          </w:p>
        </w:tc>
      </w:tr>
      <w:tr w:rsidR="00B7237B" w:rsidTr="00B7237B">
        <w:trPr>
          <w:trHeight w:val="318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93B2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6B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электроэнергией объекта на </w:t>
            </w:r>
            <w:r w:rsidR="006B3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pct"/>
          </w:tcPr>
          <w:p w:rsidR="00B7237B" w:rsidRPr="00256862" w:rsidRDefault="00B7237B" w:rsidP="00C44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37B" w:rsidTr="00B7237B">
        <w:trPr>
          <w:trHeight w:val="771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93B2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F8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Подача заявки на оформление пропусков на производственный объект.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B7237B" w:rsidRPr="00256862" w:rsidRDefault="00B7237B" w:rsidP="003270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процедур</w:t>
            </w:r>
            <w:r w:rsidR="00327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допуска</w:t>
            </w:r>
          </w:p>
        </w:tc>
      </w:tr>
      <w:tr w:rsidR="00B7237B" w:rsidTr="00B7237B">
        <w:trPr>
          <w:trHeight w:val="559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93B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B93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="00B9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экспертизы промышленной безопасности резервуаров.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B7237B" w:rsidRPr="00256862" w:rsidRDefault="00B7237B" w:rsidP="00C44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37B" w:rsidTr="00B7237B">
        <w:trPr>
          <w:trHeight w:val="318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93B2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F8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спецобувь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 спецодежда 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B7237B" w:rsidRPr="00256862" w:rsidRDefault="00B7237B" w:rsidP="00C44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5DE0" w:rsidTr="00B7237B">
        <w:trPr>
          <w:trHeight w:val="318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485DE0" w:rsidRDefault="00485DE0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485DE0" w:rsidRPr="00485DE0" w:rsidRDefault="00485DE0" w:rsidP="00A00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5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Утверждение заключения экспертизы промышленной безопасности в федеральной службе по экологическому, технологическому и атомному надзору с предварительным согласованием у заказчика</w:t>
            </w:r>
            <w:r w:rsidR="00A00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485DE0" w:rsidRPr="002F3DF3" w:rsidRDefault="00485DE0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485DE0" w:rsidRPr="002F3DF3" w:rsidRDefault="00485DE0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485DE0" w:rsidRPr="00256862" w:rsidRDefault="00485DE0" w:rsidP="00C44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05D7" w:rsidTr="00B7237B">
        <w:trPr>
          <w:trHeight w:val="318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A005D7" w:rsidRDefault="00A005D7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A005D7" w:rsidRPr="00485DE0" w:rsidRDefault="00A005D7" w:rsidP="00A00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Заказчику утвержденного </w:t>
            </w:r>
            <w:r w:rsidRPr="00485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заключения экспертизы промышленной безопасности в федеральной службе по экологическому, техно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логическому и атомному надзору.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A005D7" w:rsidRPr="002F3DF3" w:rsidRDefault="00A005D7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A005D7" w:rsidRPr="002F3DF3" w:rsidRDefault="00A005D7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A005D7" w:rsidRPr="00256862" w:rsidRDefault="00A005D7" w:rsidP="00C44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6052" w:rsidRDefault="00266052" w:rsidP="00266052">
      <w:pPr>
        <w:rPr>
          <w:rFonts w:ascii="Times New Roman" w:hAnsi="Times New Roman" w:cs="Times New Roman"/>
          <w:sz w:val="28"/>
        </w:rPr>
      </w:pPr>
    </w:p>
    <w:p w:rsidR="00485DE0" w:rsidRDefault="00485DE0" w:rsidP="00485DE0">
      <w:pPr>
        <w:jc w:val="center"/>
      </w:pPr>
    </w:p>
    <w:p w:rsidR="00485DE0" w:rsidRPr="00121B06" w:rsidRDefault="00485DE0" w:rsidP="00485DE0">
      <w:pPr>
        <w:jc w:val="center"/>
        <w:rPr>
          <w:i/>
          <w:sz w:val="20"/>
        </w:rPr>
      </w:pPr>
      <w:r w:rsidRPr="00BE2570">
        <w:rPr>
          <w:i/>
        </w:rPr>
        <w:lastRenderedPageBreak/>
        <w:t>Согласовано в качестве формы</w:t>
      </w:r>
      <w:r>
        <w:rPr>
          <w:i/>
        </w:rPr>
        <w:t>:</w:t>
      </w:r>
    </w:p>
    <w:p w:rsidR="00485DE0" w:rsidRDefault="00485DE0" w:rsidP="00485DE0">
      <w:pPr>
        <w:rPr>
          <w:b/>
        </w:rPr>
      </w:pPr>
    </w:p>
    <w:p w:rsidR="00485DE0" w:rsidRDefault="00485DE0" w:rsidP="00485DE0"/>
    <w:tbl>
      <w:tblPr>
        <w:tblW w:w="0" w:type="auto"/>
        <w:jc w:val="center"/>
        <w:tblLayout w:type="fixed"/>
        <w:tblLook w:val="04A0"/>
      </w:tblPr>
      <w:tblGrid>
        <w:gridCol w:w="4785"/>
        <w:gridCol w:w="4786"/>
      </w:tblGrid>
      <w:tr w:rsidR="00485DE0" w:rsidTr="00485DE0">
        <w:trPr>
          <w:jc w:val="center"/>
        </w:trPr>
        <w:tc>
          <w:tcPr>
            <w:tcW w:w="4785" w:type="dxa"/>
          </w:tcPr>
          <w:p w:rsidR="00485DE0" w:rsidRPr="00B20954" w:rsidRDefault="00485DE0" w:rsidP="00293D51">
            <w:pPr>
              <w:pStyle w:val="a4"/>
              <w:kinsoku w:val="0"/>
              <w:overflowPunct w:val="0"/>
              <w:autoSpaceDE w:val="0"/>
              <w:autoSpaceDN w:val="0"/>
              <w:spacing w:line="288" w:lineRule="auto"/>
              <w:jc w:val="both"/>
              <w:rPr>
                <w:rFonts w:ascii="Times New Roman" w:hAnsi="Times New Roman"/>
                <w:b/>
              </w:rPr>
            </w:pPr>
          </w:p>
          <w:p w:rsidR="00485DE0" w:rsidRPr="00B20954" w:rsidRDefault="00485DE0" w:rsidP="00293D51">
            <w:pPr>
              <w:pStyle w:val="a4"/>
              <w:kinsoku w:val="0"/>
              <w:overflowPunct w:val="0"/>
              <w:autoSpaceDE w:val="0"/>
              <w:autoSpaceDN w:val="0"/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 w:rsidRPr="00B20954">
              <w:rPr>
                <w:rFonts w:ascii="Times New Roman" w:hAnsi="Times New Roman"/>
                <w:b/>
              </w:rPr>
              <w:t>Заказчик:</w:t>
            </w:r>
          </w:p>
        </w:tc>
        <w:tc>
          <w:tcPr>
            <w:tcW w:w="4786" w:type="dxa"/>
          </w:tcPr>
          <w:p w:rsidR="00485DE0" w:rsidRPr="00B20954" w:rsidRDefault="00485DE0" w:rsidP="00293D51">
            <w:pPr>
              <w:pStyle w:val="a4"/>
              <w:kinsoku w:val="0"/>
              <w:overflowPunct w:val="0"/>
              <w:autoSpaceDE w:val="0"/>
              <w:autoSpaceDN w:val="0"/>
              <w:spacing w:line="288" w:lineRule="auto"/>
              <w:ind w:firstLine="35"/>
              <w:jc w:val="both"/>
              <w:rPr>
                <w:rFonts w:ascii="Times New Roman" w:hAnsi="Times New Roman"/>
                <w:b/>
              </w:rPr>
            </w:pPr>
          </w:p>
          <w:p w:rsidR="00485DE0" w:rsidRPr="00B20954" w:rsidRDefault="00485DE0" w:rsidP="00293D51">
            <w:pPr>
              <w:pStyle w:val="a4"/>
              <w:kinsoku w:val="0"/>
              <w:overflowPunct w:val="0"/>
              <w:autoSpaceDE w:val="0"/>
              <w:autoSpaceDN w:val="0"/>
              <w:spacing w:line="288" w:lineRule="auto"/>
              <w:ind w:firstLine="35"/>
              <w:jc w:val="both"/>
              <w:rPr>
                <w:rFonts w:ascii="Times New Roman" w:hAnsi="Times New Roman"/>
                <w:b/>
              </w:rPr>
            </w:pPr>
            <w:r w:rsidRPr="00B20954">
              <w:rPr>
                <w:rFonts w:ascii="Times New Roman" w:hAnsi="Times New Roman"/>
                <w:b/>
              </w:rPr>
              <w:t>Исполнитель:</w:t>
            </w:r>
          </w:p>
        </w:tc>
      </w:tr>
      <w:tr w:rsidR="00485DE0" w:rsidTr="00485DE0">
        <w:trPr>
          <w:jc w:val="center"/>
        </w:trPr>
        <w:tc>
          <w:tcPr>
            <w:tcW w:w="4785" w:type="dxa"/>
            <w:vAlign w:val="center"/>
          </w:tcPr>
          <w:p w:rsidR="00485DE0" w:rsidRPr="00B20954" w:rsidRDefault="00485DE0" w:rsidP="00293D51">
            <w:pPr>
              <w:pStyle w:val="a4"/>
              <w:kinsoku w:val="0"/>
              <w:overflowPunct w:val="0"/>
              <w:autoSpaceDE w:val="0"/>
              <w:autoSpaceDN w:val="0"/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 w:rsidRPr="00B209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ООО «БНГРЭ»</w:t>
            </w:r>
          </w:p>
        </w:tc>
        <w:tc>
          <w:tcPr>
            <w:tcW w:w="4786" w:type="dxa"/>
            <w:vAlign w:val="center"/>
          </w:tcPr>
          <w:p w:rsidR="00485DE0" w:rsidRDefault="00485DE0" w:rsidP="00293D51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ХХХХХХХХ</w:t>
            </w:r>
          </w:p>
        </w:tc>
      </w:tr>
      <w:tr w:rsidR="00485DE0" w:rsidTr="00485DE0">
        <w:trPr>
          <w:jc w:val="center"/>
        </w:trPr>
        <w:tc>
          <w:tcPr>
            <w:tcW w:w="4785" w:type="dxa"/>
            <w:vAlign w:val="center"/>
          </w:tcPr>
          <w:p w:rsidR="00485DE0" w:rsidRPr="00B20954" w:rsidRDefault="00485DE0" w:rsidP="00293D51">
            <w:pPr>
              <w:pStyle w:val="a4"/>
              <w:kinsoku w:val="0"/>
              <w:overflowPunct w:val="0"/>
              <w:autoSpaceDE w:val="0"/>
              <w:autoSpaceDN w:val="0"/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 w:rsidRPr="00B20954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  <w:tc>
          <w:tcPr>
            <w:tcW w:w="4786" w:type="dxa"/>
          </w:tcPr>
          <w:p w:rsidR="00485DE0" w:rsidRDefault="00485DE0" w:rsidP="00293D5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ХХХХХХХХ</w:t>
            </w:r>
          </w:p>
          <w:p w:rsidR="00485DE0" w:rsidRDefault="00485DE0" w:rsidP="00293D51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485DE0" w:rsidTr="00485DE0">
        <w:trPr>
          <w:jc w:val="center"/>
        </w:trPr>
        <w:tc>
          <w:tcPr>
            <w:tcW w:w="4785" w:type="dxa"/>
            <w:vAlign w:val="center"/>
          </w:tcPr>
          <w:p w:rsidR="00485DE0" w:rsidRPr="00B20954" w:rsidRDefault="00485DE0" w:rsidP="00293D51">
            <w:pPr>
              <w:pStyle w:val="a4"/>
              <w:kinsoku w:val="0"/>
              <w:overflowPunct w:val="0"/>
              <w:autoSpaceDE w:val="0"/>
              <w:autoSpaceDN w:val="0"/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 w:rsidRPr="00B20954">
              <w:rPr>
                <w:rFonts w:ascii="Times New Roman" w:hAnsi="Times New Roman"/>
                <w:sz w:val="24"/>
              </w:rPr>
              <w:t xml:space="preserve">________________________ </w:t>
            </w:r>
            <w:r w:rsidRPr="00B20954">
              <w:rPr>
                <w:rFonts w:ascii="Times New Roman" w:hAnsi="Times New Roman"/>
                <w:sz w:val="24"/>
                <w:szCs w:val="24"/>
              </w:rPr>
              <w:t>И.Ю. Карцев</w:t>
            </w:r>
          </w:p>
        </w:tc>
        <w:tc>
          <w:tcPr>
            <w:tcW w:w="4786" w:type="dxa"/>
          </w:tcPr>
          <w:p w:rsidR="00485DE0" w:rsidRDefault="00485DE0" w:rsidP="00293D5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 ХХХХХХХХ</w:t>
            </w:r>
          </w:p>
        </w:tc>
      </w:tr>
      <w:tr w:rsidR="00485DE0" w:rsidTr="00485DE0">
        <w:trPr>
          <w:jc w:val="center"/>
        </w:trPr>
        <w:tc>
          <w:tcPr>
            <w:tcW w:w="4785" w:type="dxa"/>
            <w:vAlign w:val="center"/>
          </w:tcPr>
          <w:p w:rsidR="00485DE0" w:rsidRPr="00485DE0" w:rsidRDefault="00485DE0" w:rsidP="00485DE0">
            <w:pPr>
              <w:pStyle w:val="a4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 w:rsidRPr="00485DE0">
              <w:rPr>
                <w:rFonts w:ascii="Times New Roman" w:hAnsi="Times New Roman"/>
                <w:sz w:val="24"/>
              </w:rPr>
              <w:t>Подпись</w:t>
            </w:r>
          </w:p>
          <w:p w:rsidR="00485DE0" w:rsidRPr="00485DE0" w:rsidRDefault="00485DE0" w:rsidP="00485DE0">
            <w:pPr>
              <w:pStyle w:val="a4"/>
              <w:rPr>
                <w:rFonts w:ascii="Times New Roman" w:hAnsi="Times New Roman"/>
                <w:sz w:val="24"/>
              </w:rPr>
            </w:pPr>
            <w:r w:rsidRPr="00485DE0">
              <w:rPr>
                <w:rFonts w:ascii="Times New Roman" w:hAnsi="Times New Roman"/>
                <w:sz w:val="24"/>
              </w:rPr>
              <w:t>М.П.</w:t>
            </w:r>
          </w:p>
          <w:p w:rsidR="00485DE0" w:rsidRPr="00244279" w:rsidRDefault="00485DE0" w:rsidP="00293D51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786" w:type="dxa"/>
          </w:tcPr>
          <w:p w:rsidR="00485DE0" w:rsidRPr="00485DE0" w:rsidRDefault="00485DE0" w:rsidP="00485DE0">
            <w:pPr>
              <w:pStyle w:val="a4"/>
              <w:rPr>
                <w:rFonts w:ascii="Times New Roman" w:hAnsi="Times New Roman"/>
                <w:sz w:val="24"/>
              </w:rPr>
            </w:pPr>
            <w:r w:rsidRPr="00485DE0">
              <w:rPr>
                <w:rFonts w:ascii="Times New Roman" w:hAnsi="Times New Roman"/>
                <w:sz w:val="24"/>
              </w:rPr>
              <w:t>Подпись</w:t>
            </w:r>
          </w:p>
          <w:p w:rsidR="00485DE0" w:rsidRPr="00485DE0" w:rsidRDefault="00485DE0" w:rsidP="00485DE0">
            <w:pPr>
              <w:pStyle w:val="a4"/>
              <w:rPr>
                <w:rFonts w:ascii="Times New Roman" w:hAnsi="Times New Roman"/>
                <w:sz w:val="24"/>
              </w:rPr>
            </w:pPr>
            <w:r w:rsidRPr="00485DE0">
              <w:rPr>
                <w:rFonts w:ascii="Times New Roman" w:hAnsi="Times New Roman"/>
                <w:sz w:val="24"/>
              </w:rPr>
              <w:t>М.П.</w:t>
            </w:r>
          </w:p>
          <w:p w:rsidR="00485DE0" w:rsidRPr="00244279" w:rsidRDefault="00485DE0" w:rsidP="00485DE0">
            <w:pPr>
              <w:pStyle w:val="a4"/>
            </w:pPr>
          </w:p>
        </w:tc>
      </w:tr>
    </w:tbl>
    <w:p w:rsidR="00485DE0" w:rsidRPr="00266052" w:rsidRDefault="00485DE0" w:rsidP="00266052">
      <w:pPr>
        <w:rPr>
          <w:rFonts w:ascii="Times New Roman" w:hAnsi="Times New Roman" w:cs="Times New Roman"/>
          <w:sz w:val="28"/>
        </w:rPr>
      </w:pPr>
    </w:p>
    <w:sectPr w:rsidR="00485DE0" w:rsidRPr="00266052" w:rsidSect="00194D37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2200"/>
    <w:rsid w:val="000E5CCE"/>
    <w:rsid w:val="00194D37"/>
    <w:rsid w:val="001D199D"/>
    <w:rsid w:val="00242200"/>
    <w:rsid w:val="0025387A"/>
    <w:rsid w:val="00266052"/>
    <w:rsid w:val="002F4B64"/>
    <w:rsid w:val="003270A9"/>
    <w:rsid w:val="00485DE0"/>
    <w:rsid w:val="004C0866"/>
    <w:rsid w:val="005353E7"/>
    <w:rsid w:val="005432F2"/>
    <w:rsid w:val="005B4C50"/>
    <w:rsid w:val="006969AB"/>
    <w:rsid w:val="006B3BAC"/>
    <w:rsid w:val="007F68AB"/>
    <w:rsid w:val="00815128"/>
    <w:rsid w:val="00870568"/>
    <w:rsid w:val="008B0B7C"/>
    <w:rsid w:val="008E18D1"/>
    <w:rsid w:val="0097716B"/>
    <w:rsid w:val="00981069"/>
    <w:rsid w:val="00A005D7"/>
    <w:rsid w:val="00AA69C6"/>
    <w:rsid w:val="00AB1720"/>
    <w:rsid w:val="00B03BCA"/>
    <w:rsid w:val="00B7237B"/>
    <w:rsid w:val="00B93B22"/>
    <w:rsid w:val="00BC0F59"/>
    <w:rsid w:val="00BD40CF"/>
    <w:rsid w:val="00D569F5"/>
    <w:rsid w:val="00E534F2"/>
    <w:rsid w:val="00F53FDD"/>
    <w:rsid w:val="00F8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85D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</dc:creator>
  <cp:lastModifiedBy>Blinnikova_OK</cp:lastModifiedBy>
  <cp:revision>22</cp:revision>
  <cp:lastPrinted>2018-05-21T05:39:00Z</cp:lastPrinted>
  <dcterms:created xsi:type="dcterms:W3CDTF">2018-05-18T09:27:00Z</dcterms:created>
  <dcterms:modified xsi:type="dcterms:W3CDTF">2018-08-14T03:33:00Z</dcterms:modified>
</cp:coreProperties>
</file>